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Contract de Vânzare-Cumpărare Bunuri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Între: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Vânzător: [Nume Vânzător]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Adresa: [Adresa Vânzător]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CNP/CUI: [CNP/CUI Vânzător]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Și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Cumpărător: [Nume Cumpărător]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Adresa: [Adresa Cumpărător]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CNP/CUI: [CNP/CUI Cumpărător]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Obiectul Contractului: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[Descrierea Bunurilor]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Prețul și Modalitatea de Plată: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[Prețul Bunurilor]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[Modalitatea de Plată]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Termenii și Condițiile Livrării: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[Detalii Livrare]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Garanții și Returnări: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[Detalii Garanții și Politica de Returnare]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Obligațiile Părților: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[Obligațiile Vânzătorului]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[Obligațiile Cumpărătorului]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Forța Majoră: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[Clauza Forță Majoră]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Litigii: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[Procedura de Soluționare a Litigiilor]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Semnături: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Vânzător: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Cumpărător: 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Data: [Data Semnării]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