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Contract de Vânzare-Cumpărare de Mână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Între: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Vânzător: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 Vânzător: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 Vânzător: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Și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Cumpărător: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 Cumpărător: 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 Cumpărător: 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Obiectul Contractului: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Descrierea bunului vândut: 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Stare bun: 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Prețul și Modalitatea de Plată: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Preț total: 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Modalitate de plată: 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 și Locul Predării: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predării: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Locul predării: 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Obligațiile Părților: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Obligațiile Vânzătorului: 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Obligațiile Cumpărătorului: 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Clauze Finale: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Semnătura Vânzătorului: 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Semnătura Cumpărătorului: 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semnării contractului: 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